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62AE" w14:textId="1F07A11A" w:rsidR="005C3FB2" w:rsidRPr="006D4D28" w:rsidRDefault="005C3FB2">
      <w:pPr>
        <w:rPr>
          <w:b/>
          <w:bCs/>
        </w:rPr>
      </w:pPr>
      <w:r w:rsidRPr="006D4D28">
        <w:rPr>
          <w:b/>
          <w:bCs/>
        </w:rPr>
        <w:t>PUBLIC NOTICE</w:t>
      </w:r>
    </w:p>
    <w:p w14:paraId="04E10D91" w14:textId="3A1271C8" w:rsidR="005C3FB2" w:rsidRPr="006D4D28" w:rsidRDefault="005C3FB2">
      <w:pPr>
        <w:rPr>
          <w:b/>
          <w:bCs/>
        </w:rPr>
      </w:pPr>
      <w:r w:rsidRPr="006D4D28">
        <w:rPr>
          <w:b/>
          <w:bCs/>
        </w:rPr>
        <w:t>A CALL FOR NOMINATIONS</w:t>
      </w:r>
    </w:p>
    <w:p w14:paraId="5B34AC20" w14:textId="10930EE2" w:rsidR="005C3FB2" w:rsidRDefault="005C3FB2">
      <w:r>
        <w:t>1-13.5-501, 1-13.5-1102(3), 32-1-905(2), C.R.S.</w:t>
      </w:r>
    </w:p>
    <w:p w14:paraId="6A0C79B2" w14:textId="73AC276C" w:rsidR="005C3FB2" w:rsidRDefault="005C3FB2">
      <w:r w:rsidRPr="006D4D28">
        <w:rPr>
          <w:b/>
          <w:bCs/>
        </w:rPr>
        <w:t>TO WHOM IT MAY CONCERN</w:t>
      </w:r>
      <w:r>
        <w:t>, and, particularly, to the electors of the Lake George Fire Protection District of Park County, Colorado.</w:t>
      </w:r>
    </w:p>
    <w:p w14:paraId="4AD00D3A" w14:textId="146DD1AC" w:rsidR="005C3FB2" w:rsidRDefault="005C3FB2" w:rsidP="003C257C">
      <w:pPr>
        <w:spacing w:after="0"/>
      </w:pPr>
      <w:r w:rsidRPr="006D4D28">
        <w:rPr>
          <w:b/>
          <w:bCs/>
        </w:rPr>
        <w:t>NOTICE IS HEREBY GIVEN</w:t>
      </w:r>
      <w:r>
        <w:t>, that an election will be held on the 6</w:t>
      </w:r>
      <w:r w:rsidRPr="005C3FB2">
        <w:rPr>
          <w:vertAlign w:val="superscript"/>
        </w:rPr>
        <w:t>th</w:t>
      </w:r>
      <w:r>
        <w:t xml:space="preserve"> day of </w:t>
      </w:r>
      <w:r w:rsidR="003C257C">
        <w:t xml:space="preserve">May, </w:t>
      </w:r>
      <w:r>
        <w:t>2025, between the hours of 7:00 am and 7:00 pm. At that time, 4 directors will be elected, 3 directors will be elected to serve 4-year terms and 1 director will be elected to serve 2-year term. Eligible Electors of the Lake George Fire Protection District interested in serving on the board of directors may obtain a Self-</w:t>
      </w:r>
      <w:r w:rsidR="00EE5B56">
        <w:t>N</w:t>
      </w:r>
      <w:r>
        <w:t>omination and Acceptance form from the District Designated Election Official (DEO):</w:t>
      </w:r>
    </w:p>
    <w:p w14:paraId="52C5AA6C" w14:textId="3A6062C0" w:rsidR="005C3FB2" w:rsidRDefault="005C3FB2" w:rsidP="003C257C">
      <w:pPr>
        <w:spacing w:after="0"/>
        <w:ind w:left="720"/>
      </w:pPr>
      <w:r>
        <w:t>Denise Kelly (Designated Election Official)</w:t>
      </w:r>
    </w:p>
    <w:p w14:paraId="4319C512" w14:textId="763CA809" w:rsidR="005C3FB2" w:rsidRDefault="005C3FB2" w:rsidP="003C257C">
      <w:pPr>
        <w:spacing w:after="0"/>
        <w:ind w:left="720"/>
      </w:pPr>
      <w:r>
        <w:t>8951 County Road 90 (DEO Address)</w:t>
      </w:r>
    </w:p>
    <w:p w14:paraId="061951F2" w14:textId="73440E7C" w:rsidR="005C3FB2" w:rsidRDefault="005C3FB2" w:rsidP="003C257C">
      <w:pPr>
        <w:spacing w:after="0"/>
        <w:ind w:left="720"/>
      </w:pPr>
      <w:r>
        <w:t>Lake George, CO 80827</w:t>
      </w:r>
      <w:r w:rsidR="003C257C">
        <w:t xml:space="preserve"> </w:t>
      </w:r>
      <w:r w:rsidR="003C257C">
        <w:t>(DEO Address)</w:t>
      </w:r>
    </w:p>
    <w:p w14:paraId="0ED014D9" w14:textId="7DB8F09D" w:rsidR="005C3FB2" w:rsidRDefault="005C3FB2" w:rsidP="003C257C">
      <w:pPr>
        <w:spacing w:after="0"/>
        <w:ind w:left="720"/>
      </w:pPr>
      <w:r>
        <w:t>(719)748-3022 (DEO Phone Number)</w:t>
      </w:r>
    </w:p>
    <w:p w14:paraId="303A0E65" w14:textId="785FE2CC" w:rsidR="005C3FB2" w:rsidRDefault="004E7A6E" w:rsidP="003C257C">
      <w:pPr>
        <w:spacing w:after="0"/>
        <w:ind w:left="720"/>
      </w:pPr>
      <w:hyperlink r:id="rId4" w:history="1">
        <w:r w:rsidRPr="006B61A4">
          <w:rPr>
            <w:rStyle w:val="Hyperlink"/>
          </w:rPr>
          <w:t>denise@lakegeorgefire.com</w:t>
        </w:r>
      </w:hyperlink>
      <w:r w:rsidR="005C3FB2" w:rsidRPr="004E7A6E">
        <w:t xml:space="preserve"> </w:t>
      </w:r>
      <w:r w:rsidR="005C3FB2">
        <w:t>(DEO Email)</w:t>
      </w:r>
    </w:p>
    <w:p w14:paraId="5AE99FC2" w14:textId="7E44921B" w:rsidR="004E7A6E" w:rsidRDefault="004E7A6E" w:rsidP="004E7A6E">
      <w:pPr>
        <w:spacing w:after="0"/>
      </w:pPr>
      <w:r>
        <w:t>The office of the DEO is open on the following days: Monday-Friday from 8:30 am to 4:00 pm.</w:t>
      </w:r>
    </w:p>
    <w:p w14:paraId="2B594F63" w14:textId="699DE164" w:rsidR="004E7A6E" w:rsidRDefault="004E7A6E" w:rsidP="004E7A6E">
      <w:pPr>
        <w:spacing w:after="0"/>
      </w:pPr>
      <w:r>
        <w:t>The deadline to submit a Self-Nomination and Acceptance is close of business, 4:00 pm, on February 2</w:t>
      </w:r>
      <w:r w:rsidR="00EE5B56">
        <w:t>8</w:t>
      </w:r>
      <w:r>
        <w:t>, 2025.</w:t>
      </w:r>
    </w:p>
    <w:p w14:paraId="10C862EF" w14:textId="459279B2" w:rsidR="004E7A6E" w:rsidRDefault="004E7A6E" w:rsidP="004E7A6E">
      <w:pPr>
        <w:spacing w:after="0"/>
      </w:pPr>
      <w:r>
        <w:t xml:space="preserve">Affidavit of intent To Be A Write-In-Candidate forms must be submitted to the office of the designated election official by the close of business on Monday, March </w:t>
      </w:r>
      <w:r w:rsidR="00EE5B56">
        <w:t>3</w:t>
      </w:r>
      <w:r>
        <w:t>, 2025</w:t>
      </w:r>
      <w:r w:rsidR="003C257C">
        <w:t>, 4:00 pm</w:t>
      </w:r>
      <w:r>
        <w:t xml:space="preserve"> (The sixty-fourth day before the election).</w:t>
      </w:r>
    </w:p>
    <w:p w14:paraId="3DC11958" w14:textId="6CC99BA7" w:rsidR="003C257C" w:rsidRDefault="003C257C" w:rsidP="004E7A6E">
      <w:pPr>
        <w:spacing w:after="0"/>
      </w:pPr>
      <w:r>
        <w:t xml:space="preserve">If there are no more candidates for positions than there are available, the election may be cancelled on Tuesday, March 4, 2025. Candidates and public will be notified if the election is cancelled. </w:t>
      </w:r>
    </w:p>
    <w:p w14:paraId="41C184BF" w14:textId="5B7BA01F" w:rsidR="004E7A6E" w:rsidRDefault="004E7A6E" w:rsidP="004E7A6E">
      <w:pPr>
        <w:spacing w:after="0"/>
      </w:pPr>
      <w:r w:rsidRPr="006D4D28">
        <w:rPr>
          <w:b/>
          <w:bCs/>
        </w:rPr>
        <w:t>NOTICE IS FURTHUR GIVEN</w:t>
      </w:r>
      <w:r>
        <w:t xml:space="preserve">, an application for an absentee ballot shall be filed with the designated election official no later than </w:t>
      </w:r>
      <w:r w:rsidR="006D4D28">
        <w:t>close of business on Tuesday preceding the election, April 2</w:t>
      </w:r>
      <w:r w:rsidR="00EE5B56">
        <w:t>9</w:t>
      </w:r>
      <w:r w:rsidR="006D4D28">
        <w:t>, 2025.</w:t>
      </w:r>
    </w:p>
    <w:p w14:paraId="4E2F7520" w14:textId="416BD8FC" w:rsidR="006D4D28" w:rsidRDefault="006D4D28" w:rsidP="004E7A6E">
      <w:pPr>
        <w:spacing w:after="0"/>
      </w:pPr>
      <w:r>
        <w:t>/s/Denise Kelly</w:t>
      </w:r>
    </w:p>
    <w:p w14:paraId="5E5D1090" w14:textId="77777777" w:rsidR="003C257C" w:rsidRDefault="006D4D28" w:rsidP="004E7A6E">
      <w:pPr>
        <w:spacing w:after="0"/>
      </w:pPr>
      <w:r>
        <w:t xml:space="preserve">Designated Election Official Signature </w:t>
      </w:r>
    </w:p>
    <w:p w14:paraId="2486C1EA" w14:textId="7B52B984" w:rsidR="006D4D28" w:rsidRDefault="006D4D28" w:rsidP="004E7A6E">
      <w:pPr>
        <w:spacing w:after="0"/>
      </w:pPr>
      <w:r>
        <w:t xml:space="preserve">Published in the Park County Republican and Fairplay Flume </w:t>
      </w:r>
      <w:r w:rsidR="003C257C">
        <w:t>and LGFPD website</w:t>
      </w:r>
    </w:p>
    <w:sectPr w:rsidR="006D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B2"/>
    <w:rsid w:val="003C257C"/>
    <w:rsid w:val="00485670"/>
    <w:rsid w:val="004E7A6E"/>
    <w:rsid w:val="005C3FB2"/>
    <w:rsid w:val="006D4D28"/>
    <w:rsid w:val="00C50180"/>
    <w:rsid w:val="00DB3758"/>
    <w:rsid w:val="00E424B0"/>
    <w:rsid w:val="00EE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DF5F"/>
  <w15:chartTrackingRefBased/>
  <w15:docId w15:val="{716EDA29-4331-462B-8152-F8890D59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FB2"/>
    <w:rPr>
      <w:rFonts w:eastAsiaTheme="majorEastAsia" w:cstheme="majorBidi"/>
      <w:color w:val="272727" w:themeColor="text1" w:themeTint="D8"/>
    </w:rPr>
  </w:style>
  <w:style w:type="paragraph" w:styleId="Title">
    <w:name w:val="Title"/>
    <w:basedOn w:val="Normal"/>
    <w:next w:val="Normal"/>
    <w:link w:val="TitleChar"/>
    <w:uiPriority w:val="10"/>
    <w:qFormat/>
    <w:rsid w:val="005C3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FB2"/>
    <w:pPr>
      <w:spacing w:before="160"/>
      <w:jc w:val="center"/>
    </w:pPr>
    <w:rPr>
      <w:i/>
      <w:iCs/>
      <w:color w:val="404040" w:themeColor="text1" w:themeTint="BF"/>
    </w:rPr>
  </w:style>
  <w:style w:type="character" w:customStyle="1" w:styleId="QuoteChar">
    <w:name w:val="Quote Char"/>
    <w:basedOn w:val="DefaultParagraphFont"/>
    <w:link w:val="Quote"/>
    <w:uiPriority w:val="29"/>
    <w:rsid w:val="005C3FB2"/>
    <w:rPr>
      <w:i/>
      <w:iCs/>
      <w:color w:val="404040" w:themeColor="text1" w:themeTint="BF"/>
    </w:rPr>
  </w:style>
  <w:style w:type="paragraph" w:styleId="ListParagraph">
    <w:name w:val="List Paragraph"/>
    <w:basedOn w:val="Normal"/>
    <w:uiPriority w:val="34"/>
    <w:qFormat/>
    <w:rsid w:val="005C3FB2"/>
    <w:pPr>
      <w:ind w:left="720"/>
      <w:contextualSpacing/>
    </w:pPr>
  </w:style>
  <w:style w:type="character" w:styleId="IntenseEmphasis">
    <w:name w:val="Intense Emphasis"/>
    <w:basedOn w:val="DefaultParagraphFont"/>
    <w:uiPriority w:val="21"/>
    <w:qFormat/>
    <w:rsid w:val="005C3FB2"/>
    <w:rPr>
      <w:i/>
      <w:iCs/>
      <w:color w:val="0F4761" w:themeColor="accent1" w:themeShade="BF"/>
    </w:rPr>
  </w:style>
  <w:style w:type="paragraph" w:styleId="IntenseQuote">
    <w:name w:val="Intense Quote"/>
    <w:basedOn w:val="Normal"/>
    <w:next w:val="Normal"/>
    <w:link w:val="IntenseQuoteChar"/>
    <w:uiPriority w:val="30"/>
    <w:qFormat/>
    <w:rsid w:val="005C3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FB2"/>
    <w:rPr>
      <w:i/>
      <w:iCs/>
      <w:color w:val="0F4761" w:themeColor="accent1" w:themeShade="BF"/>
    </w:rPr>
  </w:style>
  <w:style w:type="character" w:styleId="IntenseReference">
    <w:name w:val="Intense Reference"/>
    <w:basedOn w:val="DefaultParagraphFont"/>
    <w:uiPriority w:val="32"/>
    <w:qFormat/>
    <w:rsid w:val="005C3FB2"/>
    <w:rPr>
      <w:b/>
      <w:bCs/>
      <w:smallCaps/>
      <w:color w:val="0F4761" w:themeColor="accent1" w:themeShade="BF"/>
      <w:spacing w:val="5"/>
    </w:rPr>
  </w:style>
  <w:style w:type="character" w:styleId="Hyperlink">
    <w:name w:val="Hyperlink"/>
    <w:basedOn w:val="DefaultParagraphFont"/>
    <w:uiPriority w:val="99"/>
    <w:unhideWhenUsed/>
    <w:rsid w:val="005C3FB2"/>
    <w:rPr>
      <w:color w:val="467886" w:themeColor="hyperlink"/>
      <w:u w:val="single"/>
    </w:rPr>
  </w:style>
  <w:style w:type="character" w:styleId="UnresolvedMention">
    <w:name w:val="Unresolved Mention"/>
    <w:basedOn w:val="DefaultParagraphFont"/>
    <w:uiPriority w:val="99"/>
    <w:semiHidden/>
    <w:unhideWhenUsed/>
    <w:rsid w:val="005C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nise@lakegeorge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Kelly</dc:creator>
  <cp:keywords/>
  <dc:description/>
  <cp:lastModifiedBy>Denise Kelly</cp:lastModifiedBy>
  <cp:revision>3</cp:revision>
  <cp:lastPrinted>2025-01-21T23:36:00Z</cp:lastPrinted>
  <dcterms:created xsi:type="dcterms:W3CDTF">2025-01-21T23:10:00Z</dcterms:created>
  <dcterms:modified xsi:type="dcterms:W3CDTF">2025-01-22T17:54:00Z</dcterms:modified>
</cp:coreProperties>
</file>